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8FF6" w14:textId="77777777" w:rsidR="00EF4854" w:rsidRPr="00A7339D" w:rsidRDefault="00EF4854" w:rsidP="00EF485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bookmarkStart w:id="0" w:name="_Hlk99375488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4C959274" w14:textId="77777777" w:rsidR="00EF4854" w:rsidRPr="00A7339D" w:rsidRDefault="00EF4854" w:rsidP="00EF485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21204DED" w14:textId="77777777" w:rsidR="00EF4854" w:rsidRPr="00A7339D" w:rsidRDefault="00EF4854" w:rsidP="00EF485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6F5A3225" w14:textId="77777777" w:rsidR="00EF4854" w:rsidRPr="00A7339D" w:rsidRDefault="00EF4854" w:rsidP="00EF485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242A65B" w14:textId="77777777" w:rsidR="00EF4854" w:rsidRPr="00A7339D" w:rsidRDefault="00EF4854" w:rsidP="00EF485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1F4E713" w14:textId="77777777" w:rsidR="00EF4854" w:rsidRPr="00A7339D" w:rsidRDefault="00EF4854" w:rsidP="00EF4854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2B517AAD" w14:textId="77777777" w:rsidR="00EF4854" w:rsidRPr="00A7339D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24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августа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2023 г.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№</w:t>
      </w:r>
      <w:r>
        <w:rPr>
          <w:rFonts w:eastAsia="SimSun" w:cs="Mangal"/>
          <w:kern w:val="1"/>
          <w:sz w:val="28"/>
          <w:szCs w:val="28"/>
          <w:lang w:eastAsia="hi-IN" w:bidi="hi-IN"/>
        </w:rPr>
        <w:t>3</w:t>
      </w:r>
    </w:p>
    <w:p w14:paraId="6FDC1038" w14:textId="77777777" w:rsidR="00EF4854" w:rsidRPr="00A7339D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8672F39" w14:textId="77777777" w:rsidR="00EF4854" w:rsidRPr="00A7339D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598B99B6" w14:textId="77777777" w:rsidR="00EF4854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5B94CC8F" w14:textId="77777777" w:rsidR="00EF4854" w:rsidRPr="00A7339D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67863EF" w14:textId="77777777" w:rsidR="00EF4854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039ECDCD" w14:textId="77777777" w:rsidR="00EF4854" w:rsidRPr="003435A7" w:rsidRDefault="00EF4854" w:rsidP="00EF4854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464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1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(иерей Антоний), настоятель храма святого благоверного великого князя Дмитрия Донского и храма святой Варвары города Ставрополя;</w:t>
      </w:r>
    </w:p>
    <w:p w14:paraId="7E49DC41" w14:textId="77777777" w:rsidR="00EF4854" w:rsidRPr="003435A7" w:rsidRDefault="00EF4854" w:rsidP="00EF4854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2" w:name="_Hlk131582549"/>
      <w:r w:rsidRPr="003435A7"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72939EF3" w14:textId="77777777" w:rsidR="00EF4854" w:rsidRPr="003435A7" w:rsidRDefault="00EF4854" w:rsidP="00EF4854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Кашурин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Иван Николаевич,</w:t>
      </w:r>
      <w:r w:rsidRPr="003435A7">
        <w:rPr>
          <w:rFonts w:eastAsia="SimSun" w:cs="Mangal"/>
          <w:kern w:val="3"/>
          <w:lang w:bidi="hi-IN"/>
        </w:rPr>
        <w:t xml:space="preserve"> </w:t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депутат Ставропольской городской Думы, член правления нотариальной палаты Ставропольского края, заместитель председателя Совета молодых нотариусов Ставрополья, нотариус города Ставрополя;</w:t>
      </w:r>
    </w:p>
    <w:p w14:paraId="2445BB80" w14:textId="77777777" w:rsidR="00EF4854" w:rsidRPr="003435A7" w:rsidRDefault="00EF4854" w:rsidP="00EF4854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 w:rsidRPr="003435A7"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</w:t>
      </w:r>
      <w:r>
        <w:rPr>
          <w:rFonts w:eastAsia="SimSun" w:cs="Mangal"/>
          <w:color w:val="000000"/>
          <w:kern w:val="3"/>
          <w:sz w:val="28"/>
          <w:lang w:bidi="hi-IN"/>
        </w:rPr>
        <w:t>-</w:t>
      </w:r>
      <w:r w:rsidRPr="003435A7">
        <w:rPr>
          <w:rFonts w:eastAsia="SimSun" w:cs="Mangal"/>
          <w:color w:val="000000"/>
          <w:kern w:val="3"/>
          <w:sz w:val="28"/>
          <w:lang w:bidi="hi-IN"/>
        </w:rPr>
        <w:t>социальной экспертизы с курсом общей врачебной практики Ставропольского государственного медицинского университета;</w:t>
      </w:r>
    </w:p>
    <w:p w14:paraId="2236F4A5" w14:textId="77777777" w:rsidR="00EF4854" w:rsidRPr="003435A7" w:rsidRDefault="00EF4854" w:rsidP="00EF4854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Фоменко Максим Игоревич, помощник депутата Государственной Думы Российской Федерации, заместитель директора Ставропольского филиала Московского педагогического государственного университета;</w:t>
      </w:r>
    </w:p>
    <w:p w14:paraId="31541AEF" w14:textId="77777777" w:rsidR="00EF4854" w:rsidRPr="003435A7" w:rsidRDefault="00EF4854" w:rsidP="00EF4854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029A171F" w14:textId="77777777" w:rsidR="00EF4854" w:rsidRPr="003435A7" w:rsidRDefault="00EF4854" w:rsidP="00EF4854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2"/>
    <w:p w14:paraId="6C75C0FF" w14:textId="77777777" w:rsidR="00EF4854" w:rsidRPr="00B00D09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C79F471" w14:textId="77777777" w:rsidR="00EF4854" w:rsidRDefault="00EF4854" w:rsidP="00EF4854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A7339D"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4F036A0D" w14:textId="77777777" w:rsidR="004C7DBF" w:rsidRDefault="004C7DBF" w:rsidP="00EF4854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6DA382EB" w14:textId="77777777" w:rsidR="00EF4854" w:rsidRPr="00234DDE" w:rsidRDefault="00EF4854" w:rsidP="00EF4854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Создание музея Ставропольского краевого геронтологического центра в канун 45-летия учреждения</w:t>
      </w:r>
    </w:p>
    <w:p w14:paraId="34E2528E" w14:textId="77777777" w:rsidR="00EF4854" w:rsidRPr="00FF0A6B" w:rsidRDefault="00EF4854" w:rsidP="00EF4854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Подготовка учреждения к осенне-зимнему периоду.</w:t>
      </w:r>
    </w:p>
    <w:p w14:paraId="6985DBB0" w14:textId="77777777" w:rsidR="00EF4854" w:rsidRPr="00A7339D" w:rsidRDefault="00EF4854" w:rsidP="00EF4854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4F49E16D" w14:textId="77777777" w:rsidR="00EF4854" w:rsidRPr="00C353FB" w:rsidRDefault="00EF4854" w:rsidP="00EF4854">
      <w:pPr>
        <w:spacing w:line="276" w:lineRule="auto"/>
        <w:jc w:val="both"/>
        <w:rPr>
          <w:rFonts w:eastAsia="SimSun" w:cs="Mangal"/>
          <w:kern w:val="3"/>
          <w:sz w:val="28"/>
          <w:szCs w:val="28"/>
          <w:u w:val="single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 xml:space="preserve"> </w:t>
      </w:r>
      <w:r w:rsidRPr="00BB680F">
        <w:rPr>
          <w:rFonts w:eastAsia="SimSun" w:cs="Mangal"/>
          <w:kern w:val="3"/>
          <w:sz w:val="28"/>
          <w:szCs w:val="28"/>
          <w:lang w:bidi="hi-IN"/>
        </w:rPr>
        <w:t>1. СЛУШАЛИ:</w:t>
      </w:r>
      <w:r>
        <w:rPr>
          <w:rFonts w:eastAsia="SimSun" w:cs="Mangal"/>
          <w:kern w:val="3"/>
          <w:sz w:val="28"/>
          <w:szCs w:val="28"/>
          <w:lang w:bidi="hi-IN"/>
        </w:rPr>
        <w:t xml:space="preserve"> об определении места расположения музея в учреждении, необходимых мероприятиях для его создания, определении выставочных экспонатов.</w:t>
      </w:r>
    </w:p>
    <w:p w14:paraId="605A016A" w14:textId="77777777" w:rsidR="00EF4854" w:rsidRPr="00BB680F" w:rsidRDefault="00EF4854" w:rsidP="00EF4854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3" w:name="_Hlk131585040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r>
        <w:rPr>
          <w:rFonts w:eastAsia="SimSun" w:cs="Mangal"/>
          <w:kern w:val="3"/>
          <w:sz w:val="28"/>
          <w:szCs w:val="28"/>
          <w:lang w:bidi="hi-IN"/>
        </w:rPr>
        <w:t xml:space="preserve">директор </w:t>
      </w:r>
      <w:proofErr w:type="spellStart"/>
      <w:r w:rsidRPr="00BB680F">
        <w:rPr>
          <w:rFonts w:eastAsia="SimSun" w:cs="Mangal"/>
          <w:kern w:val="3"/>
          <w:sz w:val="28"/>
          <w:szCs w:val="28"/>
          <w:lang w:bidi="hi-IN"/>
        </w:rPr>
        <w:t>Больбат</w:t>
      </w:r>
      <w:proofErr w:type="spellEnd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 К.Э.</w:t>
      </w:r>
    </w:p>
    <w:bookmarkEnd w:id="3"/>
    <w:p w14:paraId="77F53225" w14:textId="77777777" w:rsidR="00EF4854" w:rsidRDefault="00EF4854" w:rsidP="00EF4854">
      <w:pPr>
        <w:spacing w:line="276" w:lineRule="auto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BB680F">
        <w:rPr>
          <w:rFonts w:eastAsia="SimSun" w:cs="Mangal"/>
          <w:kern w:val="3"/>
          <w:sz w:val="28"/>
          <w:szCs w:val="28"/>
          <w:lang w:bidi="hi-IN"/>
        </w:rPr>
        <w:t>РЕШИЛИ:</w:t>
      </w:r>
      <w:r w:rsidRPr="00BB680F"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>утвердить создание музея.</w:t>
      </w:r>
    </w:p>
    <w:p w14:paraId="1491B233" w14:textId="77777777" w:rsidR="00EF4854" w:rsidRDefault="00EF4854" w:rsidP="00EF4854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346E12A3" w14:textId="77777777" w:rsidR="00EF4854" w:rsidRDefault="00EF4854" w:rsidP="00EF4854">
      <w:pPr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lastRenderedPageBreak/>
        <w:t xml:space="preserve">СЛУШАЛИ: </w:t>
      </w:r>
      <w:r>
        <w:rPr>
          <w:sz w:val="28"/>
          <w:szCs w:val="20"/>
          <w:lang w:eastAsia="ar-SA"/>
        </w:rPr>
        <w:t>о мероприятиях, планируемых осуществить в целях подготовки к осенне-зимнему периоду.</w:t>
      </w:r>
    </w:p>
    <w:p w14:paraId="7DCDD552" w14:textId="77777777" w:rsidR="00EF4854" w:rsidRPr="00BB680F" w:rsidRDefault="00EF4854" w:rsidP="00EF4854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t xml:space="preserve">Докладчик: </w:t>
      </w:r>
      <w:r>
        <w:rPr>
          <w:sz w:val="28"/>
          <w:szCs w:val="20"/>
          <w:lang w:eastAsia="ar-SA"/>
        </w:rPr>
        <w:t xml:space="preserve">заместитель директора </w:t>
      </w:r>
      <w:proofErr w:type="spellStart"/>
      <w:r>
        <w:rPr>
          <w:sz w:val="28"/>
          <w:szCs w:val="20"/>
          <w:lang w:eastAsia="ar-SA"/>
        </w:rPr>
        <w:t>Чужмаков</w:t>
      </w:r>
      <w:proofErr w:type="spellEnd"/>
      <w:r>
        <w:rPr>
          <w:sz w:val="28"/>
          <w:szCs w:val="20"/>
          <w:lang w:eastAsia="ar-SA"/>
        </w:rPr>
        <w:t xml:space="preserve"> И.М.</w:t>
      </w:r>
    </w:p>
    <w:p w14:paraId="5C7DB063" w14:textId="77777777" w:rsidR="00EF4854" w:rsidRDefault="00EF4854" w:rsidP="00EF4854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 xml:space="preserve">РЕШИЛИ: </w:t>
      </w:r>
      <w:r>
        <w:rPr>
          <w:sz w:val="28"/>
          <w:szCs w:val="20"/>
          <w:lang w:eastAsia="ar-SA"/>
        </w:rPr>
        <w:t>утвердить план мероприятий.</w:t>
      </w:r>
    </w:p>
    <w:p w14:paraId="5CE49AB5" w14:textId="77777777" w:rsidR="00EF4854" w:rsidRDefault="00EF4854" w:rsidP="00EF4854">
      <w:pPr>
        <w:spacing w:line="276" w:lineRule="auto"/>
        <w:jc w:val="both"/>
        <w:rPr>
          <w:sz w:val="28"/>
          <w:szCs w:val="20"/>
          <w:lang w:eastAsia="ar-SA"/>
        </w:rPr>
      </w:pPr>
    </w:p>
    <w:p w14:paraId="490FFC4D" w14:textId="77777777" w:rsidR="00EF4854" w:rsidRPr="00A7339D" w:rsidRDefault="00EF4854" w:rsidP="00EF4854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3242"/>
        <w:gridCol w:w="2531"/>
      </w:tblGrid>
      <w:tr w:rsidR="00EF4854" w:rsidRPr="00A7339D" w14:paraId="46E3A5C5" w14:textId="77777777" w:rsidTr="00B26260">
        <w:tc>
          <w:tcPr>
            <w:tcW w:w="3696" w:type="dxa"/>
          </w:tcPr>
          <w:p w14:paraId="054EFB0E" w14:textId="77777777" w:rsidR="00EF4854" w:rsidRPr="00A7339D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4201FCD6" w14:textId="77777777" w:rsidR="00EF4854" w:rsidRPr="00A7339D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276" w:type="dxa"/>
          </w:tcPr>
          <w:p w14:paraId="614D72C9" w14:textId="77777777" w:rsidR="00EF4854" w:rsidRPr="00A7339D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73396913" w14:textId="77D8245B" w:rsidR="00EF4854" w:rsidRPr="00D05F38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05F38">
              <w:rPr>
                <w:rFonts w:eastAsia="DejaVu Sans" w:cs="DejaVu Sans"/>
                <w:bCs/>
                <w:noProof/>
                <w:kern w:val="3"/>
                <w:sz w:val="28"/>
                <w:szCs w:val="28"/>
                <w:lang w:bidi="hi-IN"/>
              </w:rPr>
              <w:drawing>
                <wp:inline distT="0" distB="0" distL="0" distR="0" wp14:anchorId="728C56B5" wp14:editId="78588AF7">
                  <wp:extent cx="1478280" cy="251460"/>
                  <wp:effectExtent l="0" t="0" r="7620" b="0"/>
                  <wp:docPr id="13738403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7C80F8DB" w14:textId="77777777" w:rsidR="00EF4854" w:rsidRPr="00A7339D" w:rsidRDefault="00EF4854" w:rsidP="00B26260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7AD7EC9B" w14:textId="77777777" w:rsidR="00EF4854" w:rsidRPr="00A7339D" w:rsidRDefault="00EF4854" w:rsidP="00B26260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489CEAAC" w14:textId="77777777" w:rsidR="00EF4854" w:rsidRPr="00A7339D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265B55E1" w14:textId="77777777" w:rsidR="00EF4854" w:rsidRPr="00A7339D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0"/>
        <w:gridCol w:w="3111"/>
      </w:tblGrid>
      <w:tr w:rsidR="00EF4854" w14:paraId="1318358B" w14:textId="77777777" w:rsidTr="00B26260">
        <w:trPr>
          <w:trHeight w:val="815"/>
        </w:trPr>
        <w:tc>
          <w:tcPr>
            <w:tcW w:w="3190" w:type="dxa"/>
            <w:shd w:val="clear" w:color="auto" w:fill="auto"/>
          </w:tcPr>
          <w:p w14:paraId="18FA4E04" w14:textId="77777777" w:rsidR="00EF4854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Секретарь       </w:t>
            </w:r>
          </w:p>
        </w:tc>
        <w:tc>
          <w:tcPr>
            <w:tcW w:w="3190" w:type="dxa"/>
            <w:shd w:val="clear" w:color="auto" w:fill="auto"/>
          </w:tcPr>
          <w:p w14:paraId="558FA88C" w14:textId="23F4D8EA" w:rsidR="00EF4854" w:rsidRDefault="00EF4854" w:rsidP="00B26260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  <w:sz w:val="28"/>
                <w:szCs w:val="28"/>
                <w:lang w:eastAsia="hi-IN" w:bidi="hi-IN"/>
              </w:rPr>
              <w:drawing>
                <wp:inline distT="0" distB="0" distL="0" distR="0" wp14:anchorId="507D50A9" wp14:editId="761BCF83">
                  <wp:extent cx="1002665" cy="426720"/>
                  <wp:effectExtent l="0" t="0" r="6985" b="0"/>
                  <wp:docPr id="207866108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0341EC70" w14:textId="77777777" w:rsidR="00EF4854" w:rsidRDefault="00EF4854" w:rsidP="00B26260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Е.А. Калядина                       </w:t>
            </w:r>
          </w:p>
        </w:tc>
      </w:tr>
    </w:tbl>
    <w:p w14:paraId="22CAD976" w14:textId="77777777" w:rsidR="00EF4854" w:rsidRDefault="00EF4854" w:rsidP="00EF4854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B0544AE" w14:textId="77777777" w:rsidR="00EF4854" w:rsidRPr="00A7339D" w:rsidRDefault="00EF4854" w:rsidP="00EF4854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</w:t>
      </w:r>
    </w:p>
    <w:bookmarkEnd w:id="0"/>
    <w:p w14:paraId="4464F8F8" w14:textId="77777777" w:rsidR="00000000" w:rsidRDefault="00000000"/>
    <w:sectPr w:rsidR="00C7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052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AD"/>
    <w:rsid w:val="00266138"/>
    <w:rsid w:val="003A6169"/>
    <w:rsid w:val="004C7DBF"/>
    <w:rsid w:val="00942050"/>
    <w:rsid w:val="00AF2EAD"/>
    <w:rsid w:val="00E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FD0"/>
  <w15:chartTrackingRefBased/>
  <w15:docId w15:val="{F527CAB7-E52F-47A7-8717-A3C7233B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2023-10-20T08:20:00Z</dcterms:created>
  <dcterms:modified xsi:type="dcterms:W3CDTF">2023-10-20T08:22:00Z</dcterms:modified>
</cp:coreProperties>
</file>